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427" w:rsidRDefault="00AE299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398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2531">
        <w:br w:type="page"/>
      </w:r>
    </w:p>
    <w:p w:rsidR="00195427" w:rsidRPr="007D2531" w:rsidRDefault="00AE299A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D2531" w:rsidRPr="007D2531">
        <w:br w:type="page"/>
      </w:r>
    </w:p>
    <w:p w:rsidR="00195427" w:rsidRDefault="00AE299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25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1"/>
        <w:gridCol w:w="1486"/>
        <w:gridCol w:w="1750"/>
        <w:gridCol w:w="4803"/>
        <w:gridCol w:w="971"/>
      </w:tblGrid>
      <w:tr w:rsidR="0019542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195427" w:rsidRDefault="001954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95427" w:rsidRPr="00AE29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«Исторические аспекты  психологии младших школьников» является формирование у студентов гибкого педагогического мышления на основе обобщенных знаний о зарождении и современном состоянии психологической науки.</w:t>
            </w:r>
          </w:p>
        </w:tc>
      </w:tr>
      <w:tr w:rsidR="00195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углубленных знаний в области истории психологии, расширение знаний о зарождении и эволюции психологического знания;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системы знаний о различных современных  психологических школах и концепциях;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 студентов гуманистической позиции, формирование познавательной мотивации, потребности в педагогическом творчестве.</w:t>
            </w:r>
          </w:p>
        </w:tc>
      </w:tr>
      <w:tr w:rsidR="00195427" w:rsidRPr="00AE299A">
        <w:trPr>
          <w:trHeight w:hRule="exact" w:val="277"/>
        </w:trPr>
        <w:tc>
          <w:tcPr>
            <w:tcW w:w="766" w:type="dxa"/>
          </w:tcPr>
          <w:p w:rsidR="00195427" w:rsidRPr="007D2531" w:rsidRDefault="00195427"/>
        </w:tc>
        <w:tc>
          <w:tcPr>
            <w:tcW w:w="511" w:type="dxa"/>
          </w:tcPr>
          <w:p w:rsidR="00195427" w:rsidRPr="007D2531" w:rsidRDefault="00195427"/>
        </w:tc>
        <w:tc>
          <w:tcPr>
            <w:tcW w:w="1560" w:type="dxa"/>
          </w:tcPr>
          <w:p w:rsidR="00195427" w:rsidRPr="007D2531" w:rsidRDefault="00195427"/>
        </w:tc>
        <w:tc>
          <w:tcPr>
            <w:tcW w:w="1844" w:type="dxa"/>
          </w:tcPr>
          <w:p w:rsidR="00195427" w:rsidRPr="007D2531" w:rsidRDefault="00195427"/>
        </w:tc>
        <w:tc>
          <w:tcPr>
            <w:tcW w:w="5104" w:type="dxa"/>
          </w:tcPr>
          <w:p w:rsidR="00195427" w:rsidRPr="007D2531" w:rsidRDefault="00195427"/>
        </w:tc>
        <w:tc>
          <w:tcPr>
            <w:tcW w:w="993" w:type="dxa"/>
          </w:tcPr>
          <w:p w:rsidR="00195427" w:rsidRPr="007D2531" w:rsidRDefault="00195427"/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9542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95427" w:rsidRPr="00AE29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95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195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195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школьного, подросткового возрастов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образовательного процесса в начальной школе с практикумом</w:t>
            </w:r>
          </w:p>
        </w:tc>
      </w:tr>
      <w:tr w:rsidR="00195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</w:t>
            </w:r>
          </w:p>
        </w:tc>
      </w:tr>
      <w:tr w:rsidR="00195427">
        <w:trPr>
          <w:trHeight w:hRule="exact" w:val="277"/>
        </w:trPr>
        <w:tc>
          <w:tcPr>
            <w:tcW w:w="766" w:type="dxa"/>
          </w:tcPr>
          <w:p w:rsidR="00195427" w:rsidRDefault="00195427"/>
        </w:tc>
        <w:tc>
          <w:tcPr>
            <w:tcW w:w="511" w:type="dxa"/>
          </w:tcPr>
          <w:p w:rsidR="00195427" w:rsidRDefault="00195427"/>
        </w:tc>
        <w:tc>
          <w:tcPr>
            <w:tcW w:w="1560" w:type="dxa"/>
          </w:tcPr>
          <w:p w:rsidR="00195427" w:rsidRDefault="00195427"/>
        </w:tc>
        <w:tc>
          <w:tcPr>
            <w:tcW w:w="1844" w:type="dxa"/>
          </w:tcPr>
          <w:p w:rsidR="00195427" w:rsidRDefault="00195427"/>
        </w:tc>
        <w:tc>
          <w:tcPr>
            <w:tcW w:w="5104" w:type="dxa"/>
          </w:tcPr>
          <w:p w:rsidR="00195427" w:rsidRDefault="00195427"/>
        </w:tc>
        <w:tc>
          <w:tcPr>
            <w:tcW w:w="993" w:type="dxa"/>
          </w:tcPr>
          <w:p w:rsidR="00195427" w:rsidRDefault="00195427"/>
        </w:tc>
      </w:tr>
      <w:tr w:rsidR="00195427" w:rsidRPr="00AE299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5427" w:rsidRPr="00AE299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 использовать основы философских знаний для формирования мировоззренческой позиции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философские теории и концепции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философские теории и концепции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философские теории и концепции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основные философские теории и концепции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анализировать основные философские теории и концепции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основные философские теории и концепции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опытом использования основ философских знаний для формирования мировоззренческой позиции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опытом использования основ философских знаний для формирования мировоззренческой позиции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опытом использования основ философских знаний для формирования мировоззренческой позиции</w:t>
            </w:r>
          </w:p>
        </w:tc>
      </w:tr>
      <w:tr w:rsidR="00195427" w:rsidRPr="00AE299A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и приемы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способы и приемы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и приемы самоорганизации и самообразования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составлять адекватные программы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составлять адекватные программы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составлять адекватные программы самоорганизации и самообразования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самоорганизации и самообразования</w:t>
            </w:r>
          </w:p>
        </w:tc>
      </w:tr>
      <w:tr w:rsidR="00195427" w:rsidRPr="00AE29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самоорганизации и самообразования</w:t>
            </w:r>
          </w:p>
        </w:tc>
      </w:tr>
    </w:tbl>
    <w:p w:rsidR="00195427" w:rsidRPr="007D2531" w:rsidRDefault="007D2531">
      <w:pPr>
        <w:rPr>
          <w:sz w:val="0"/>
          <w:szCs w:val="0"/>
        </w:rPr>
      </w:pPr>
      <w:r w:rsidRPr="007D25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19542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1135" w:type="dxa"/>
          </w:tcPr>
          <w:p w:rsidR="00195427" w:rsidRDefault="00195427"/>
        </w:tc>
        <w:tc>
          <w:tcPr>
            <w:tcW w:w="1277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426" w:type="dxa"/>
          </w:tcPr>
          <w:p w:rsidR="00195427" w:rsidRDefault="001954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95427" w:rsidRPr="00AE299A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проявления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проявления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проявления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находить актуальные диагностические методики для выявления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находить актуальные диагностические методики для выявления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находить актуальные диагностические методики для выявления индивидуальных особенностей детей, проявляющиеся в образовательной деятельности и общении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сбора данных об индивидуальных особенностях детей, проявляющиеся в образовательной деятельности и общении</w:t>
            </w:r>
            <w:proofErr w:type="gramEnd"/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сбора данных об индивидуальных особенностях детей, проявляющиеся в образовательной деятельности и общении</w:t>
            </w:r>
            <w:proofErr w:type="gramEnd"/>
          </w:p>
        </w:tc>
      </w:tr>
      <w:tr w:rsidR="00195427" w:rsidRPr="00AE29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сбора данных об индивидуальных особенностях детей, проявляющиеся в образовательной деятельности и общении</w:t>
            </w:r>
            <w:proofErr w:type="gramEnd"/>
          </w:p>
        </w:tc>
      </w:tr>
      <w:tr w:rsidR="00195427" w:rsidRPr="00AE299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954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концепции и теории зарубежной психологии младшего школьника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концепции и теории отечественной психологии младшего школьника</w:t>
            </w:r>
          </w:p>
        </w:tc>
      </w:tr>
      <w:tr w:rsidR="00195427" w:rsidRPr="00AE29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концепции и теории психологии младшего школьника</w:t>
            </w:r>
          </w:p>
        </w:tc>
      </w:tr>
      <w:tr w:rsidR="001954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концепции и теории зарубежной и отечественной психологии младшего школьника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Систематизировать теоретические знания в области истории психологии младшего школьника</w:t>
            </w:r>
          </w:p>
        </w:tc>
      </w:tr>
      <w:tr w:rsidR="00195427" w:rsidRPr="00AE29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знания для решения широкого спектра профессиональных задач</w:t>
            </w:r>
          </w:p>
        </w:tc>
      </w:tr>
      <w:tr w:rsidR="001954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навыки анализа и систематизации основных концепций и теорий зарубежной психологии младшего школьника</w:t>
            </w:r>
          </w:p>
        </w:tc>
      </w:tr>
      <w:tr w:rsidR="00195427" w:rsidRPr="00AE299A">
        <w:trPr>
          <w:trHeight w:hRule="exact" w:val="277"/>
        </w:trPr>
        <w:tc>
          <w:tcPr>
            <w:tcW w:w="766" w:type="dxa"/>
          </w:tcPr>
          <w:p w:rsidR="00195427" w:rsidRPr="007D2531" w:rsidRDefault="00195427"/>
        </w:tc>
        <w:tc>
          <w:tcPr>
            <w:tcW w:w="228" w:type="dxa"/>
          </w:tcPr>
          <w:p w:rsidR="00195427" w:rsidRPr="007D2531" w:rsidRDefault="00195427"/>
        </w:tc>
        <w:tc>
          <w:tcPr>
            <w:tcW w:w="285" w:type="dxa"/>
          </w:tcPr>
          <w:p w:rsidR="00195427" w:rsidRPr="007D2531" w:rsidRDefault="00195427"/>
        </w:tc>
        <w:tc>
          <w:tcPr>
            <w:tcW w:w="3403" w:type="dxa"/>
          </w:tcPr>
          <w:p w:rsidR="00195427" w:rsidRPr="007D2531" w:rsidRDefault="00195427"/>
        </w:tc>
        <w:tc>
          <w:tcPr>
            <w:tcW w:w="851" w:type="dxa"/>
          </w:tcPr>
          <w:p w:rsidR="00195427" w:rsidRPr="007D2531" w:rsidRDefault="00195427"/>
        </w:tc>
        <w:tc>
          <w:tcPr>
            <w:tcW w:w="710" w:type="dxa"/>
          </w:tcPr>
          <w:p w:rsidR="00195427" w:rsidRPr="007D2531" w:rsidRDefault="00195427"/>
        </w:tc>
        <w:tc>
          <w:tcPr>
            <w:tcW w:w="1135" w:type="dxa"/>
          </w:tcPr>
          <w:p w:rsidR="00195427" w:rsidRPr="007D2531" w:rsidRDefault="00195427"/>
        </w:tc>
        <w:tc>
          <w:tcPr>
            <w:tcW w:w="1277" w:type="dxa"/>
          </w:tcPr>
          <w:p w:rsidR="00195427" w:rsidRPr="007D2531" w:rsidRDefault="00195427"/>
        </w:tc>
        <w:tc>
          <w:tcPr>
            <w:tcW w:w="710" w:type="dxa"/>
          </w:tcPr>
          <w:p w:rsidR="00195427" w:rsidRPr="007D2531" w:rsidRDefault="00195427"/>
        </w:tc>
        <w:tc>
          <w:tcPr>
            <w:tcW w:w="426" w:type="dxa"/>
          </w:tcPr>
          <w:p w:rsidR="00195427" w:rsidRPr="007D2531" w:rsidRDefault="00195427"/>
        </w:tc>
        <w:tc>
          <w:tcPr>
            <w:tcW w:w="993" w:type="dxa"/>
          </w:tcPr>
          <w:p w:rsidR="00195427" w:rsidRPr="007D2531" w:rsidRDefault="00195427"/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9542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95427" w:rsidRPr="00AE29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Становление психологии младшего школьника за рубежом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</w:tr>
      <w:tr w:rsidR="0019542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зарубежной детской психологии /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 в тр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удах зарубежных психологов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в трудах зарубежных психологов /</w:t>
            </w:r>
            <w:proofErr w:type="spellStart"/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в трудах зарубежных психологов /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 w:rsidRPr="00AE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Становление психологии младшего школьника в </w:t>
            </w:r>
            <w:proofErr w:type="spellStart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очечественной</w:t>
            </w:r>
            <w:proofErr w:type="spellEnd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195427"/>
        </w:tc>
      </w:tr>
      <w:tr w:rsidR="0019542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психологии младшего школьника в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очечественной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психологии /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</w:tbl>
    <w:p w:rsidR="00195427" w:rsidRDefault="007D25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436"/>
        <w:gridCol w:w="927"/>
        <w:gridCol w:w="679"/>
        <w:gridCol w:w="1086"/>
        <w:gridCol w:w="1208"/>
        <w:gridCol w:w="670"/>
        <w:gridCol w:w="386"/>
        <w:gridCol w:w="942"/>
      </w:tblGrid>
      <w:tr w:rsidR="001954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1135" w:type="dxa"/>
          </w:tcPr>
          <w:p w:rsidR="00195427" w:rsidRDefault="00195427"/>
        </w:tc>
        <w:tc>
          <w:tcPr>
            <w:tcW w:w="1277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426" w:type="dxa"/>
          </w:tcPr>
          <w:p w:rsidR="00195427" w:rsidRDefault="001954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954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 в тр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удах зарубежных психологов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в трудах зарубежных психологов /</w:t>
            </w:r>
            <w:proofErr w:type="spellStart"/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в трудах зарубежных психологов /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</w:tr>
      <w:tr w:rsidR="00195427">
        <w:trPr>
          <w:trHeight w:hRule="exact" w:val="277"/>
        </w:trPr>
        <w:tc>
          <w:tcPr>
            <w:tcW w:w="993" w:type="dxa"/>
          </w:tcPr>
          <w:p w:rsidR="00195427" w:rsidRDefault="00195427"/>
        </w:tc>
        <w:tc>
          <w:tcPr>
            <w:tcW w:w="3687" w:type="dxa"/>
          </w:tcPr>
          <w:p w:rsidR="00195427" w:rsidRDefault="00195427"/>
        </w:tc>
        <w:tc>
          <w:tcPr>
            <w:tcW w:w="851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1135" w:type="dxa"/>
          </w:tcPr>
          <w:p w:rsidR="00195427" w:rsidRDefault="00195427"/>
        </w:tc>
        <w:tc>
          <w:tcPr>
            <w:tcW w:w="1277" w:type="dxa"/>
          </w:tcPr>
          <w:p w:rsidR="00195427" w:rsidRDefault="00195427"/>
        </w:tc>
        <w:tc>
          <w:tcPr>
            <w:tcW w:w="710" w:type="dxa"/>
          </w:tcPr>
          <w:p w:rsidR="00195427" w:rsidRDefault="00195427"/>
        </w:tc>
        <w:tc>
          <w:tcPr>
            <w:tcW w:w="426" w:type="dxa"/>
          </w:tcPr>
          <w:p w:rsidR="00195427" w:rsidRDefault="00195427"/>
        </w:tc>
        <w:tc>
          <w:tcPr>
            <w:tcW w:w="993" w:type="dxa"/>
          </w:tcPr>
          <w:p w:rsidR="00195427" w:rsidRDefault="00195427"/>
        </w:tc>
      </w:tr>
      <w:tr w:rsidR="0019542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95427" w:rsidRPr="00AE299A">
        <w:trPr>
          <w:trHeight w:hRule="exact" w:val="1124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 и методы истории психологии.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2.Принципы, подходы и методы историко-психологической науки.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3.Основные положения материалистического учения о душе в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антич¬ной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4.Идеалистическая психология античности.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5.Учение Аристотеля о душе как вершина античной психологии.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6.Психологические идеи поздней античности.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7.Психология в средние века: учение о душе и познании в схоластической философии.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8.Эмпирическая теория Ф. Бэкона.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9.Дуалистическая концепция Р. Декарта.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10.Монистическое учение Б. Спинозы.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11.Механический детерминизм Т. Гоббса.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12.Сенсуализм Д. Локка.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13.Ассоциативная психология в Англии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14.Французская эмпирическая психологическая мысль.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15.Психологические идеи в немецкой классической философии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16.Естественнонаучные предпосылки становления психологии как </w:t>
            </w:r>
            <w:proofErr w:type="spellStart"/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са-мостоятельной</w:t>
            </w:r>
            <w:proofErr w:type="spellEnd"/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науки.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17.Развитие ассоциативной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18.Создание экспериментальной психофизиологии.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19.Психологическая школа В. Вундта.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20.Начало экспериментальных исследований психических процессов.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21.Возникновение дифференциальной психологии.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22.Русская психология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23.Идеалистическая психология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24.Психологические идеи И.М. Сеченова.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25.Психологическая теория В. Джемса.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26.Развитие функционализма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27.Основные положения о психике и историческом развитии сознания во французской социологической школе. ( Э. Дюркгейм, Л.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Леви-Брюль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Ж. Пиаже).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28.Возникновение и развитие психоанализа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29.Возникновение и развитие бихевиоризма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30.Гештальтпсихология: предмет, области исследования, критический анализ.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31.Динамическая теория личности и группы К. Левина.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32.Необихевиоризм.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33.Индивидуальная психология А.Адлера.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34.Направления неофрейдизма. (К.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Хорни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Салливан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Райх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35.Аналитическая психология К. Юнга.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36.Теория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самоактуализации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пирамида потребностей А.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37.Теоретические и психотерапевтические концепции К.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Роджерса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Франкла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38.Гуманистическая психология К.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Роджерса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Франкла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39.Младший школьный возра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 в тр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удах зарубежных психологов.</w:t>
            </w:r>
          </w:p>
          <w:p w:rsidR="00195427" w:rsidRPr="00573CD5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40.Отечественная психология в 20 - 30-е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73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41.Культурно-историческая теория Л. С. Выготского.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42.Теория деятельности С. Л. Рубинштейна – А. Н. Леонтьева.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43.Российская психология в 50 – 80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44.Российская психология  на современном этапе развития.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45.Младший школьный возра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 в тр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удах отечественных психологов</w:t>
            </w:r>
          </w:p>
        </w:tc>
      </w:tr>
    </w:tbl>
    <w:p w:rsidR="00195427" w:rsidRPr="007D2531" w:rsidRDefault="007D2531">
      <w:pPr>
        <w:rPr>
          <w:sz w:val="0"/>
          <w:szCs w:val="0"/>
        </w:rPr>
      </w:pPr>
      <w:r w:rsidRPr="007D25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4"/>
        <w:gridCol w:w="1690"/>
        <w:gridCol w:w="1384"/>
        <w:gridCol w:w="2247"/>
        <w:gridCol w:w="2457"/>
        <w:gridCol w:w="1752"/>
      </w:tblGrid>
      <w:tr w:rsidR="0019542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195427" w:rsidRDefault="00195427"/>
        </w:tc>
        <w:tc>
          <w:tcPr>
            <w:tcW w:w="1702" w:type="dxa"/>
          </w:tcPr>
          <w:p w:rsidR="00195427" w:rsidRDefault="001954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</w:t>
            </w:r>
            <w:r w:rsidR="00A652E9" w:rsidRPr="00A652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Комбинированное творческое задание.</w:t>
            </w:r>
          </w:p>
        </w:tc>
      </w:tr>
      <w:tr w:rsidR="00195427">
        <w:trPr>
          <w:trHeight w:hRule="exact" w:val="277"/>
        </w:trPr>
        <w:tc>
          <w:tcPr>
            <w:tcW w:w="710" w:type="dxa"/>
          </w:tcPr>
          <w:p w:rsidR="00195427" w:rsidRDefault="00195427"/>
        </w:tc>
        <w:tc>
          <w:tcPr>
            <w:tcW w:w="1986" w:type="dxa"/>
          </w:tcPr>
          <w:p w:rsidR="00195427" w:rsidRDefault="00195427"/>
        </w:tc>
        <w:tc>
          <w:tcPr>
            <w:tcW w:w="1986" w:type="dxa"/>
          </w:tcPr>
          <w:p w:rsidR="00195427" w:rsidRDefault="00195427"/>
        </w:tc>
        <w:tc>
          <w:tcPr>
            <w:tcW w:w="3403" w:type="dxa"/>
          </w:tcPr>
          <w:p w:rsidR="00195427" w:rsidRDefault="00195427"/>
        </w:tc>
        <w:tc>
          <w:tcPr>
            <w:tcW w:w="1702" w:type="dxa"/>
          </w:tcPr>
          <w:p w:rsidR="00195427" w:rsidRDefault="00195427"/>
        </w:tc>
        <w:tc>
          <w:tcPr>
            <w:tcW w:w="993" w:type="dxa"/>
          </w:tcPr>
          <w:p w:rsidR="00195427" w:rsidRDefault="00195427"/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954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5427" w:rsidTr="00A652E9">
        <w:trPr>
          <w:trHeight w:hRule="exact" w:val="12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Батыршина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,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A652E9" w:rsidP="00A652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История психологии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пособие-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- 223 с. - </w:t>
            </w: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.: с.184-185 - ISBN 978-5-9765-0911-5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652E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http://biblioclub.ru/index.php?page=book&amp;id=83082</w:t>
              </w:r>
            </w:hyperlink>
          </w:p>
        </w:tc>
      </w:tr>
      <w:tr w:rsidR="00195427" w:rsidTr="00A652E9">
        <w:trPr>
          <w:trHeight w:hRule="exact" w:val="156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Караванова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, Л.Ж.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A652E9" w:rsidP="00A652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Психология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- 264 с.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табл., ил. - (Учебные издания для бакалавров). - ISBN 978-5-394-02247-0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652E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http://biblioclub.ru/index.php?page=book&amp;id=452573</w:t>
              </w:r>
            </w:hyperlink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7D25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954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19542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7D25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5427" w:rsidTr="00A652E9">
        <w:trPr>
          <w:trHeight w:hRule="exact" w:val="115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Щербинина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,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A652E9" w:rsidP="00A652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История психологии: Рабочая тетрадь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Оренбургский государственный университет, 2014. - 118 с.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табл. ; То же [Электронный ресурс]. - URL: </w:t>
            </w:r>
            <w:hyperlink r:id="rId9" w:history="1">
              <w:r w:rsidRPr="00A652E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http://biblioclub.ru/index.php?page=book&amp;id=260756</w:t>
              </w:r>
            </w:hyperlink>
          </w:p>
        </w:tc>
      </w:tr>
      <w:tr w:rsidR="00195427" w:rsidTr="00A652E9">
        <w:trPr>
          <w:trHeight w:hRule="exact" w:val="112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Швацкий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,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A652E9" w:rsidP="00A652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История психологии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2013. - 322 с.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. в кн. - ISBN 978-5-9765-1658-8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A652E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http://biblioclub.ru/index.php?page=book&amp;id=364151</w:t>
              </w:r>
            </w:hyperlink>
          </w:p>
        </w:tc>
      </w:tr>
      <w:tr w:rsidR="00195427" w:rsidTr="00A652E9">
        <w:trPr>
          <w:trHeight w:hRule="exact" w:val="114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Сухих,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A652E9" w:rsidRDefault="00A652E9" w:rsidP="00A652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История психологии :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A652E9">
            <w:pPr>
              <w:spacing w:after="0" w:line="240" w:lineRule="auto"/>
              <w:rPr>
                <w:sz w:val="19"/>
                <w:szCs w:val="19"/>
              </w:rPr>
            </w:pPr>
            <w:r w:rsidRPr="00A652E9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- 220 с. - ISBN 978-5-8353-1137-8</w:t>
            </w:r>
            <w:proofErr w:type="gramStart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652E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A652E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http://biblioclub.ru/index.php?page=book&amp;id=232745</w:t>
              </w:r>
            </w:hyperlink>
          </w:p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95427" w:rsidRPr="00AE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 Т.Д. История детской психологии</w:t>
            </w:r>
          </w:p>
        </w:tc>
      </w:tr>
      <w:tr w:rsidR="00195427" w:rsidRPr="00AE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Люблинская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 История детской психологии</w:t>
            </w:r>
          </w:p>
        </w:tc>
      </w:tr>
      <w:tr w:rsidR="00195427" w:rsidRPr="00AE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 конспект лекций по истории психологии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954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195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95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библиотека"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95427" w:rsidRPr="00AE299A">
        <w:trPr>
          <w:trHeight w:hRule="exact" w:val="277"/>
        </w:trPr>
        <w:tc>
          <w:tcPr>
            <w:tcW w:w="710" w:type="dxa"/>
          </w:tcPr>
          <w:p w:rsidR="00195427" w:rsidRPr="007D2531" w:rsidRDefault="00195427"/>
        </w:tc>
        <w:tc>
          <w:tcPr>
            <w:tcW w:w="1986" w:type="dxa"/>
          </w:tcPr>
          <w:p w:rsidR="00195427" w:rsidRPr="007D2531" w:rsidRDefault="00195427"/>
        </w:tc>
        <w:tc>
          <w:tcPr>
            <w:tcW w:w="1986" w:type="dxa"/>
          </w:tcPr>
          <w:p w:rsidR="00195427" w:rsidRPr="007D2531" w:rsidRDefault="00195427"/>
        </w:tc>
        <w:tc>
          <w:tcPr>
            <w:tcW w:w="3403" w:type="dxa"/>
          </w:tcPr>
          <w:p w:rsidR="00195427" w:rsidRPr="007D2531" w:rsidRDefault="00195427"/>
        </w:tc>
        <w:tc>
          <w:tcPr>
            <w:tcW w:w="1702" w:type="dxa"/>
          </w:tcPr>
          <w:p w:rsidR="00195427" w:rsidRPr="007D2531" w:rsidRDefault="00195427"/>
        </w:tc>
        <w:tc>
          <w:tcPr>
            <w:tcW w:w="993" w:type="dxa"/>
          </w:tcPr>
          <w:p w:rsidR="00195427" w:rsidRPr="007D2531" w:rsidRDefault="00195427"/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195427" w:rsidRPr="00AE29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195427" w:rsidRPr="00AE29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Default="007D25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195427" w:rsidRPr="00AE299A">
        <w:trPr>
          <w:trHeight w:hRule="exact" w:val="277"/>
        </w:trPr>
        <w:tc>
          <w:tcPr>
            <w:tcW w:w="710" w:type="dxa"/>
          </w:tcPr>
          <w:p w:rsidR="00195427" w:rsidRPr="007D2531" w:rsidRDefault="00195427"/>
        </w:tc>
        <w:tc>
          <w:tcPr>
            <w:tcW w:w="1986" w:type="dxa"/>
          </w:tcPr>
          <w:p w:rsidR="00195427" w:rsidRPr="007D2531" w:rsidRDefault="00195427"/>
        </w:tc>
        <w:tc>
          <w:tcPr>
            <w:tcW w:w="1986" w:type="dxa"/>
          </w:tcPr>
          <w:p w:rsidR="00195427" w:rsidRPr="007D2531" w:rsidRDefault="00195427"/>
        </w:tc>
        <w:tc>
          <w:tcPr>
            <w:tcW w:w="3403" w:type="dxa"/>
          </w:tcPr>
          <w:p w:rsidR="00195427" w:rsidRPr="007D2531" w:rsidRDefault="00195427"/>
        </w:tc>
        <w:tc>
          <w:tcPr>
            <w:tcW w:w="1702" w:type="dxa"/>
          </w:tcPr>
          <w:p w:rsidR="00195427" w:rsidRPr="007D2531" w:rsidRDefault="00195427"/>
        </w:tc>
        <w:tc>
          <w:tcPr>
            <w:tcW w:w="993" w:type="dxa"/>
          </w:tcPr>
          <w:p w:rsidR="00195427" w:rsidRPr="007D2531" w:rsidRDefault="00195427"/>
        </w:tc>
      </w:tr>
      <w:tr w:rsidR="00195427" w:rsidRPr="00AE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D25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95427" w:rsidRPr="00AE299A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рекомендации по выполнению заданий представлены в УМК "Исторические аспекты психологии младших школьников"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195427" w:rsidRPr="007D2531" w:rsidRDefault="007D2531">
            <w:pPr>
              <w:spacing w:after="0" w:line="240" w:lineRule="auto"/>
              <w:rPr>
                <w:sz w:val="19"/>
                <w:szCs w:val="19"/>
              </w:rPr>
            </w:pP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7D25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195427" w:rsidRPr="007D2531" w:rsidRDefault="00195427"/>
    <w:sectPr w:rsidR="00195427" w:rsidRPr="007D2531" w:rsidSect="0019542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95427"/>
    <w:rsid w:val="001F0BC7"/>
    <w:rsid w:val="00573CD5"/>
    <w:rsid w:val="007D2531"/>
    <w:rsid w:val="00942C5C"/>
    <w:rsid w:val="00A652E9"/>
    <w:rsid w:val="00AE299A"/>
    <w:rsid w:val="00C118A4"/>
    <w:rsid w:val="00D31453"/>
    <w:rsid w:val="00DC12DC"/>
    <w:rsid w:val="00E209E2"/>
    <w:rsid w:val="00E514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18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9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99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652E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9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9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2573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83082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32745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36415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60756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1998</Words>
  <Characters>11394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НОЗ-15,16_plx_Исторические аспекты психологии младших школьников</vt:lpstr>
      <vt:lpstr>Лист1</vt:lpstr>
    </vt:vector>
  </TitlesOfParts>
  <Company>Home</Company>
  <LinksUpToDate>false</LinksUpToDate>
  <CharactersWithSpaces>13366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НОЗ-15,16_plx_Исторические аспекты психологии младших школьников</dc:title>
  <dc:creator>FastReport.NET</dc:creator>
  <cp:lastModifiedBy>JONS</cp:lastModifiedBy>
  <cp:revision>4</cp:revision>
  <dcterms:created xsi:type="dcterms:W3CDTF">2019-03-21T11:16:00Z</dcterms:created>
  <dcterms:modified xsi:type="dcterms:W3CDTF">2019-03-23T19:17:00Z</dcterms:modified>
</cp:coreProperties>
</file>